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4F" w:rsidRPr="009D0D0C" w:rsidRDefault="00A72709" w:rsidP="009D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b/>
          <w:sz w:val="24"/>
        </w:rPr>
      </w:pPr>
      <w:r w:rsidRPr="009D0D0C">
        <w:rPr>
          <w:b/>
          <w:sz w:val="24"/>
        </w:rPr>
        <w:t>Opisno praćenje učenika:</w:t>
      </w:r>
    </w:p>
    <w:p w:rsidR="009D0D0C" w:rsidRDefault="009D0D0C" w:rsidP="009D0D0C">
      <w:pPr>
        <w:spacing w:after="0"/>
        <w:jc w:val="center"/>
        <w:rPr>
          <w:b/>
        </w:rPr>
      </w:pPr>
    </w:p>
    <w:p w:rsidR="009D0D0C" w:rsidRDefault="009D0D0C" w:rsidP="009D0D0C">
      <w:pPr>
        <w:spacing w:after="0"/>
        <w:rPr>
          <w:b/>
        </w:rPr>
      </w:pPr>
      <w:r>
        <w:rPr>
          <w:b/>
        </w:rPr>
        <w:t>Bilješke predložila: Anita Jokić, prof.</w:t>
      </w:r>
    </w:p>
    <w:p w:rsidR="009D0D0C" w:rsidRPr="009D0D0C" w:rsidRDefault="009D0D0C" w:rsidP="009D0D0C">
      <w:pPr>
        <w:spacing w:after="0"/>
        <w:rPr>
          <w:b/>
        </w:rPr>
      </w:pPr>
      <w:bookmarkStart w:id="0" w:name="_GoBack"/>
      <w:bookmarkEnd w:id="0"/>
    </w:p>
    <w:p w:rsidR="00A72709" w:rsidRPr="009D0D0C" w:rsidRDefault="00A72709" w:rsidP="009D0D0C">
      <w:pPr>
        <w:spacing w:after="0"/>
      </w:pPr>
      <w:r w:rsidRPr="009D0D0C">
        <w:t>Samostalnost u radu: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Samostalan je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Potreban mu je poticaj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Potreban mu je stalan nadzor</w:t>
      </w:r>
    </w:p>
    <w:p w:rsidR="00E020A9" w:rsidRPr="009D0D0C" w:rsidRDefault="00E020A9" w:rsidP="009D0D0C">
      <w:pPr>
        <w:spacing w:after="0"/>
      </w:pPr>
    </w:p>
    <w:p w:rsidR="00A72709" w:rsidRPr="009D0D0C" w:rsidRDefault="00A72709" w:rsidP="009D0D0C">
      <w:pPr>
        <w:spacing w:after="0"/>
      </w:pPr>
      <w:r w:rsidRPr="009D0D0C">
        <w:t>Učenik može učiti: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S lakoćom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S razumijevanjem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Bez razumijevanja</w:t>
      </w:r>
    </w:p>
    <w:p w:rsidR="00E020A9" w:rsidRPr="009D0D0C" w:rsidRDefault="00E020A9" w:rsidP="009D0D0C">
      <w:pPr>
        <w:spacing w:after="0"/>
      </w:pPr>
    </w:p>
    <w:p w:rsidR="00A72709" w:rsidRPr="009D0D0C" w:rsidRDefault="00A72709" w:rsidP="009D0D0C">
      <w:pPr>
        <w:spacing w:after="0"/>
      </w:pPr>
      <w:r w:rsidRPr="009D0D0C">
        <w:t>Interes i pažnja: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Izraziti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Veoma dobri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Dobri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Slabi</w:t>
      </w:r>
    </w:p>
    <w:p w:rsidR="00E020A9" w:rsidRPr="009D0D0C" w:rsidRDefault="00E020A9" w:rsidP="009D0D0C">
      <w:pPr>
        <w:spacing w:after="0"/>
      </w:pPr>
    </w:p>
    <w:p w:rsidR="00A72709" w:rsidRPr="009D0D0C" w:rsidRDefault="00A72709" w:rsidP="009D0D0C">
      <w:pPr>
        <w:spacing w:after="0"/>
      </w:pPr>
      <w:r w:rsidRPr="009D0D0C">
        <w:t>Učenik tijekom sata: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Pozorno sluša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Usredotočen je na rad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Odsutan je duhom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Zaokupljen drugim aktivnostima</w:t>
      </w:r>
    </w:p>
    <w:p w:rsidR="00E020A9" w:rsidRPr="009D0D0C" w:rsidRDefault="00E020A9" w:rsidP="009D0D0C">
      <w:pPr>
        <w:spacing w:after="0"/>
      </w:pPr>
    </w:p>
    <w:p w:rsidR="00A72709" w:rsidRPr="009D0D0C" w:rsidRDefault="00A72709" w:rsidP="009D0D0C">
      <w:pPr>
        <w:spacing w:after="0"/>
      </w:pPr>
      <w:r w:rsidRPr="009D0D0C">
        <w:t>Radni tempo učenika je: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Visok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Umjeren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Promjenjiv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Nizak</w:t>
      </w:r>
    </w:p>
    <w:p w:rsidR="00E020A9" w:rsidRPr="009D0D0C" w:rsidRDefault="00E020A9" w:rsidP="009D0D0C">
      <w:pPr>
        <w:spacing w:after="0"/>
      </w:pPr>
    </w:p>
    <w:p w:rsidR="00A72709" w:rsidRPr="009D0D0C" w:rsidRDefault="00A72709" w:rsidP="009D0D0C">
      <w:pPr>
        <w:spacing w:after="0"/>
      </w:pPr>
      <w:r w:rsidRPr="009D0D0C">
        <w:t>Samostalnost, radne navike, zalaganje učenika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Radi samostalno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Redovito izvršava zadatke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Marljiv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Izrazito marljiv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Ulaže napor i trudi se postići što više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Radi brzo, točno i sigurno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Usporan iz ustrajan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Uredno, točno i na vrijeme izvršava zadatke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Otežano rješava zadatke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Porebno ga je poticati u radu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Otežano poštuje rokove za izvršenje zadataka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Zanemaruje radne obveze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lastRenderedPageBreak/>
        <w:t>Sklon je izbjegavanju obveza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Brzo se zamori, zasiti radom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Lako odustaje od zadataka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Nedostaje mu radi zamah</w:t>
      </w:r>
    </w:p>
    <w:p w:rsidR="00A72709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Treba uložiti više truda</w:t>
      </w:r>
    </w:p>
    <w:p w:rsidR="001F5B34" w:rsidRPr="009D0D0C" w:rsidRDefault="00A72709" w:rsidP="009D0D0C">
      <w:pPr>
        <w:pStyle w:val="ListParagraph"/>
        <w:numPr>
          <w:ilvl w:val="0"/>
          <w:numId w:val="1"/>
        </w:numPr>
        <w:spacing w:after="0"/>
      </w:pPr>
      <w:r w:rsidRPr="009D0D0C">
        <w:t>Prekida rad prije dovršetka</w:t>
      </w:r>
    </w:p>
    <w:p w:rsidR="00A72709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Dovršava rad unatoč teškoćama na koje nailazi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Brzo posustaje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Lako se zamara i odustaje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Treba razvijati temeljitost i ustrajnost prema radu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Katkad izbjegava svoje obveze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Treba redovitije izvršavati svoje obveze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Radi samo uz poticaj</w:t>
      </w:r>
    </w:p>
    <w:p w:rsidR="00E020A9" w:rsidRPr="009D0D0C" w:rsidRDefault="00E020A9" w:rsidP="009D0D0C">
      <w:pPr>
        <w:spacing w:after="0"/>
      </w:pPr>
    </w:p>
    <w:p w:rsidR="001F5B34" w:rsidRPr="009D0D0C" w:rsidRDefault="001F5B34" w:rsidP="009D0D0C">
      <w:pPr>
        <w:spacing w:after="0"/>
      </w:pPr>
      <w:r w:rsidRPr="009D0D0C">
        <w:t>Učenikovo je prethodno stanje/sadašnje znanje: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Temeljito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Sustavno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Trajno</w:t>
      </w:r>
    </w:p>
    <w:p w:rsidR="001F5B34" w:rsidRPr="009D0D0C" w:rsidRDefault="001F5B34" w:rsidP="009D0D0C">
      <w:pPr>
        <w:pStyle w:val="ListParagraph"/>
        <w:numPr>
          <w:ilvl w:val="0"/>
          <w:numId w:val="1"/>
        </w:numPr>
        <w:spacing w:after="0"/>
      </w:pPr>
      <w:r w:rsidRPr="009D0D0C">
        <w:t>Prošireno dodatnim izvorima</w:t>
      </w:r>
    </w:p>
    <w:p w:rsidR="00E020A9" w:rsidRPr="009D0D0C" w:rsidRDefault="00E020A9" w:rsidP="009D0D0C">
      <w:pPr>
        <w:spacing w:after="0"/>
      </w:pPr>
    </w:p>
    <w:p w:rsidR="001F5B34" w:rsidRPr="009D0D0C" w:rsidRDefault="001F5B34" w:rsidP="009D0D0C">
      <w:pPr>
        <w:spacing w:after="0"/>
      </w:pPr>
      <w:r w:rsidRPr="009D0D0C">
        <w:t>Razumijevanje slušanjem</w:t>
      </w:r>
    </w:p>
    <w:p w:rsidR="001F5B34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Razumije/djelomično razumije/ne razumije i samostalno/uz pomoć izvršava uputei naredbe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Razumije/djelomično razumije/ne razumije pažljivo artikuliran govor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Razumije/djelomično razumije/ne razumije osnovne namjere sugovornika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Samostalno/uz pomoć globalno i selektivno razumije tekst poznate tematike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Uočava posebnosti izgovora i intonacije izvornih govornika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Uočava razlike u izgovoru glasova i glasovnih skupina</w:t>
      </w:r>
    </w:p>
    <w:p w:rsidR="00E020A9" w:rsidRPr="009D0D0C" w:rsidRDefault="00E020A9" w:rsidP="009D0D0C">
      <w:pPr>
        <w:spacing w:after="0"/>
      </w:pPr>
    </w:p>
    <w:p w:rsidR="00F52800" w:rsidRPr="009D0D0C" w:rsidRDefault="00F52800" w:rsidP="009D0D0C">
      <w:pPr>
        <w:spacing w:after="0"/>
      </w:pPr>
      <w:r w:rsidRPr="009D0D0C">
        <w:t>Razumijevanje čitanjem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Razumije/djelomično razumije/ne razumije pročitane tekstove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Tekstove naglas čita tečno/uglavnom tečno/s pogreškama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Pravilno/nepravilni interpretira rečeničnu interpretaciju</w:t>
      </w:r>
    </w:p>
    <w:p w:rsidR="00F52800" w:rsidRPr="009D0D0C" w:rsidRDefault="00F52800" w:rsidP="009D0D0C">
      <w:pPr>
        <w:pStyle w:val="ListParagraph"/>
        <w:numPr>
          <w:ilvl w:val="0"/>
          <w:numId w:val="1"/>
        </w:numPr>
        <w:spacing w:after="0"/>
      </w:pPr>
      <w:r w:rsidRPr="009D0D0C">
        <w:t>Samostalno/uz pomoć ćita fonetske simbole u rječniku</w:t>
      </w:r>
    </w:p>
    <w:p w:rsidR="00E020A9" w:rsidRPr="009D0D0C" w:rsidRDefault="00E020A9" w:rsidP="009D0D0C">
      <w:pPr>
        <w:spacing w:after="0"/>
      </w:pPr>
    </w:p>
    <w:p w:rsidR="00F52800" w:rsidRPr="009D0D0C" w:rsidRDefault="004828F2" w:rsidP="009D0D0C">
      <w:pPr>
        <w:spacing w:after="0"/>
      </w:pPr>
      <w:r w:rsidRPr="009D0D0C">
        <w:t>Usmeno izražavanje:</w:t>
      </w:r>
    </w:p>
    <w:p w:rsidR="004828F2" w:rsidRPr="009D0D0C" w:rsidRDefault="004828F2" w:rsidP="009D0D0C">
      <w:pPr>
        <w:pStyle w:val="ListParagraph"/>
        <w:numPr>
          <w:ilvl w:val="0"/>
          <w:numId w:val="1"/>
        </w:numPr>
        <w:spacing w:after="0"/>
      </w:pPr>
      <w:r w:rsidRPr="009D0D0C">
        <w:t>Samostalno/uz pomoć pravilno reproducira obrađene jezične sadržaje</w:t>
      </w:r>
    </w:p>
    <w:p w:rsidR="004828F2" w:rsidRPr="009D0D0C" w:rsidRDefault="004828F2" w:rsidP="009D0D0C">
      <w:pPr>
        <w:pStyle w:val="ListParagraph"/>
        <w:numPr>
          <w:ilvl w:val="0"/>
          <w:numId w:val="1"/>
        </w:numPr>
        <w:spacing w:after="0"/>
      </w:pPr>
      <w:r w:rsidRPr="009D0D0C">
        <w:t>Samostalno/uz pomoć povezuje i prepričava</w:t>
      </w:r>
    </w:p>
    <w:p w:rsidR="004828F2" w:rsidRPr="009D0D0C" w:rsidRDefault="004828F2" w:rsidP="009D0D0C">
      <w:pPr>
        <w:pStyle w:val="ListParagraph"/>
        <w:numPr>
          <w:ilvl w:val="0"/>
          <w:numId w:val="1"/>
        </w:numPr>
        <w:spacing w:after="0"/>
      </w:pPr>
      <w:r w:rsidRPr="009D0D0C">
        <w:t>Samostalno/uz pomoć vodi dijalog</w:t>
      </w:r>
    </w:p>
    <w:p w:rsidR="004828F2" w:rsidRPr="009D0D0C" w:rsidRDefault="004828F2" w:rsidP="009D0D0C">
      <w:pPr>
        <w:pStyle w:val="ListParagraph"/>
        <w:numPr>
          <w:ilvl w:val="0"/>
          <w:numId w:val="1"/>
        </w:numPr>
        <w:spacing w:after="0"/>
      </w:pPr>
      <w:r w:rsidRPr="009D0D0C">
        <w:t xml:space="preserve"> Samostalno/uz pomoć iznosi rezultate grupnog rada</w:t>
      </w:r>
    </w:p>
    <w:p w:rsidR="00E020A9" w:rsidRPr="009D0D0C" w:rsidRDefault="00E020A9" w:rsidP="009D0D0C">
      <w:pPr>
        <w:spacing w:after="0"/>
      </w:pPr>
    </w:p>
    <w:p w:rsidR="004828F2" w:rsidRPr="009D0D0C" w:rsidRDefault="004828F2" w:rsidP="009D0D0C">
      <w:pPr>
        <w:spacing w:after="0"/>
      </w:pPr>
      <w:r w:rsidRPr="009D0D0C">
        <w:t>Pisano izražavanje:</w:t>
      </w:r>
    </w:p>
    <w:p w:rsidR="004828F2" w:rsidRPr="009D0D0C" w:rsidRDefault="009D0D0C" w:rsidP="009D0D0C">
      <w:pPr>
        <w:pStyle w:val="ListParagraph"/>
        <w:numPr>
          <w:ilvl w:val="0"/>
          <w:numId w:val="1"/>
        </w:numPr>
        <w:spacing w:after="0"/>
      </w:pPr>
      <w:r>
        <w:t>Samostano/</w:t>
      </w:r>
      <w:r w:rsidR="004828F2" w:rsidRPr="009D0D0C">
        <w:t>uz pomoć piše prema uzorku</w:t>
      </w:r>
    </w:p>
    <w:p w:rsidR="004828F2" w:rsidRPr="009D0D0C" w:rsidRDefault="004828F2" w:rsidP="009D0D0C">
      <w:pPr>
        <w:pStyle w:val="ListParagraph"/>
        <w:numPr>
          <w:ilvl w:val="0"/>
          <w:numId w:val="1"/>
        </w:numPr>
        <w:spacing w:after="0"/>
      </w:pPr>
      <w:r w:rsidRPr="009D0D0C">
        <w:t>Oblikuje i piše/djelomično točno oblikuje i piše rečenice/kratke/dulje tekstove</w:t>
      </w:r>
    </w:p>
    <w:p w:rsidR="004828F2" w:rsidRPr="009D0D0C" w:rsidRDefault="004828F2" w:rsidP="009D0D0C">
      <w:pPr>
        <w:pStyle w:val="ListParagraph"/>
        <w:numPr>
          <w:ilvl w:val="0"/>
          <w:numId w:val="1"/>
        </w:numPr>
        <w:spacing w:after="0"/>
      </w:pPr>
      <w:r w:rsidRPr="009D0D0C">
        <w:t>Piše točno/djelomično točno/griješi pri pisanju po diktatu</w:t>
      </w:r>
    </w:p>
    <w:p w:rsidR="004828F2" w:rsidRPr="009D0D0C" w:rsidRDefault="004828F2" w:rsidP="009D0D0C">
      <w:pPr>
        <w:pStyle w:val="ListParagraph"/>
        <w:numPr>
          <w:ilvl w:val="0"/>
          <w:numId w:val="1"/>
        </w:numPr>
        <w:spacing w:after="0"/>
      </w:pPr>
      <w:r w:rsidRPr="009D0D0C">
        <w:t>Samostalno/uz pomoć piše vođene/slobodne sastavke</w:t>
      </w:r>
    </w:p>
    <w:p w:rsidR="00E020A9" w:rsidRPr="009D0D0C" w:rsidRDefault="00E020A9" w:rsidP="009D0D0C">
      <w:pPr>
        <w:spacing w:after="0"/>
      </w:pPr>
    </w:p>
    <w:p w:rsidR="004828F2" w:rsidRPr="009D0D0C" w:rsidRDefault="004828F2" w:rsidP="009D0D0C">
      <w:pPr>
        <w:spacing w:after="0"/>
      </w:pPr>
      <w:r w:rsidRPr="009D0D0C">
        <w:t>Strategije učenja i služenja znanjem:</w:t>
      </w:r>
    </w:p>
    <w:p w:rsidR="004828F2" w:rsidRPr="009D0D0C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Koristi tehnike preglednoga bilježenja</w:t>
      </w:r>
    </w:p>
    <w:p w:rsidR="00E020A9" w:rsidRPr="009D0D0C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Piše bilješke i natuknice radi boljeg pamćenja</w:t>
      </w:r>
    </w:p>
    <w:p w:rsidR="00E020A9" w:rsidRPr="009D0D0C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Koristi različite strategije učenja: koristi rječnike, mentalne mape, oluju ideja...</w:t>
      </w:r>
    </w:p>
    <w:p w:rsidR="00E020A9" w:rsidRPr="009D0D0C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Koristi masovne medije</w:t>
      </w:r>
    </w:p>
    <w:p w:rsidR="00E020A9" w:rsidRPr="009D0D0C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Primjenjuje tehnike pamćenja</w:t>
      </w:r>
    </w:p>
    <w:p w:rsidR="00E020A9" w:rsidRPr="009D0D0C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Pokazuje svijest o vlastitom napretku</w:t>
      </w:r>
    </w:p>
    <w:p w:rsidR="00E020A9" w:rsidRPr="009D0D0C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Razvija sposobnost međusobnog vrjednovanja</w:t>
      </w:r>
    </w:p>
    <w:p w:rsidR="00E020A9" w:rsidRDefault="00E020A9" w:rsidP="009D0D0C">
      <w:pPr>
        <w:pStyle w:val="ListParagraph"/>
        <w:numPr>
          <w:ilvl w:val="0"/>
          <w:numId w:val="1"/>
        </w:numPr>
        <w:spacing w:after="0"/>
      </w:pPr>
      <w:r w:rsidRPr="009D0D0C">
        <w:t>Razvija sposobnost samoprocjene.</w:t>
      </w:r>
    </w:p>
    <w:p w:rsidR="009D0D0C" w:rsidRDefault="009D0D0C" w:rsidP="009D0D0C">
      <w:pPr>
        <w:spacing w:after="0"/>
      </w:pPr>
    </w:p>
    <w:p w:rsidR="009D0D0C" w:rsidRPr="009D0D0C" w:rsidRDefault="009D0D0C" w:rsidP="009D0D0C">
      <w:pPr>
        <w:spacing w:after="0"/>
      </w:pPr>
    </w:p>
    <w:sectPr w:rsidR="009D0D0C" w:rsidRPr="009D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4B7"/>
    <w:multiLevelType w:val="hybridMultilevel"/>
    <w:tmpl w:val="92F413BE"/>
    <w:lvl w:ilvl="0" w:tplc="CA2EE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9"/>
    <w:rsid w:val="001F5B34"/>
    <w:rsid w:val="004828F2"/>
    <w:rsid w:val="009D0D0C"/>
    <w:rsid w:val="00A72709"/>
    <w:rsid w:val="00DC624F"/>
    <w:rsid w:val="00E020A9"/>
    <w:rsid w:val="00F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2015-05-22T10:29:00Z</dcterms:created>
  <dcterms:modified xsi:type="dcterms:W3CDTF">2015-05-22T10:29:00Z</dcterms:modified>
</cp:coreProperties>
</file>